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0B26" w14:textId="77777777" w:rsidR="00DA5251" w:rsidRDefault="00DA5251" w:rsidP="00DA525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</w:t>
      </w:r>
    </w:p>
    <w:p w14:paraId="56AA97E8" w14:textId="77777777" w:rsidR="00DA5251" w:rsidRDefault="00DA5251" w:rsidP="00DA5251">
      <w:pPr>
        <w:jc w:val="center"/>
        <w:rPr>
          <w:b/>
          <w:color w:val="000000"/>
          <w:sz w:val="24"/>
          <w:szCs w:val="24"/>
        </w:rPr>
      </w:pPr>
    </w:p>
    <w:p w14:paraId="699276B8" w14:textId="77777777" w:rsidR="00DA5251" w:rsidRDefault="00DA5251" w:rsidP="00DA5251">
      <w:pPr>
        <w:ind w:left="2254" w:right="25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CRITÉRIOS DE SELEÇÃO DE DISCENTES</w:t>
      </w:r>
    </w:p>
    <w:p w14:paraId="32E17013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D954CB7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3ACCAB8" w14:textId="77777777" w:rsidR="00DA5251" w:rsidRDefault="00DA5251" w:rsidP="00DA5251">
      <w:pPr>
        <w:spacing w:line="360" w:lineRule="auto"/>
        <w:ind w:left="3717" w:right="325" w:hanging="3150"/>
        <w:rPr>
          <w:b/>
          <w:sz w:val="24"/>
          <w:szCs w:val="24"/>
        </w:rPr>
      </w:pPr>
      <w:r>
        <w:rPr>
          <w:b/>
          <w:sz w:val="24"/>
          <w:szCs w:val="24"/>
        </w:rPr>
        <w:t>MESTRADO PROFISSIONAL EM ENSINO DE CIÊNCIAS DA NATUREZA E MATEMÁTICA - 2026/1</w:t>
      </w:r>
    </w:p>
    <w:p w14:paraId="06E9BE34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5"/>
          <w:szCs w:val="35"/>
        </w:rPr>
      </w:pPr>
    </w:p>
    <w:p w14:paraId="50327DB2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proofErr w:type="spellStart"/>
      <w:r>
        <w:rPr>
          <w:color w:val="000000"/>
          <w:sz w:val="24"/>
          <w:szCs w:val="24"/>
        </w:rPr>
        <w:t>Colegiado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Programa</w:t>
      </w:r>
      <w:proofErr w:type="spellEnd"/>
      <w:r>
        <w:rPr>
          <w:color w:val="000000"/>
          <w:sz w:val="24"/>
          <w:szCs w:val="24"/>
        </w:rPr>
        <w:t xml:space="preserve"> de Pós-</w:t>
      </w:r>
      <w:proofErr w:type="spellStart"/>
      <w:r>
        <w:rPr>
          <w:color w:val="000000"/>
          <w:sz w:val="24"/>
          <w:szCs w:val="24"/>
        </w:rPr>
        <w:t>Graduação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Ciências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Natureza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Matemática</w:t>
      </w:r>
      <w:proofErr w:type="spellEnd"/>
      <w:r>
        <w:rPr>
          <w:color w:val="000000"/>
          <w:sz w:val="24"/>
          <w:szCs w:val="24"/>
        </w:rPr>
        <w:t xml:space="preserve"> da UFMT/</w:t>
      </w:r>
      <w:proofErr w:type="spellStart"/>
      <w:r>
        <w:rPr>
          <w:color w:val="000000"/>
          <w:sz w:val="24"/>
          <w:szCs w:val="24"/>
        </w:rPr>
        <w:t>Sinop</w:t>
      </w:r>
      <w:proofErr w:type="spellEnd"/>
      <w:r>
        <w:rPr>
          <w:color w:val="000000"/>
          <w:sz w:val="24"/>
          <w:szCs w:val="24"/>
        </w:rPr>
        <w:t xml:space="preserve">, no </w:t>
      </w:r>
      <w:proofErr w:type="spellStart"/>
      <w:r>
        <w:rPr>
          <w:color w:val="000000"/>
          <w:sz w:val="24"/>
          <w:szCs w:val="24"/>
        </w:rPr>
        <w:t>uso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suas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atribuições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regimentais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estabelece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critérios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seleção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discentes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cursar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Mestrado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Profissional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Programa</w:t>
      </w:r>
      <w:proofErr w:type="spellEnd"/>
      <w:r>
        <w:rPr>
          <w:color w:val="000000"/>
          <w:sz w:val="24"/>
          <w:szCs w:val="24"/>
        </w:rPr>
        <w:t xml:space="preserve"> de Pós-</w:t>
      </w:r>
      <w:proofErr w:type="spellStart"/>
      <w:r>
        <w:rPr>
          <w:color w:val="000000"/>
          <w:sz w:val="24"/>
          <w:szCs w:val="24"/>
        </w:rPr>
        <w:t>Graduação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Ensino de </w:t>
      </w:r>
      <w:proofErr w:type="spellStart"/>
      <w:r>
        <w:rPr>
          <w:color w:val="000000"/>
          <w:sz w:val="24"/>
          <w:szCs w:val="24"/>
        </w:rPr>
        <w:t>Ciências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Natureza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Matemática</w:t>
      </w:r>
      <w:proofErr w:type="spellEnd"/>
      <w:r>
        <w:rPr>
          <w:color w:val="000000"/>
          <w:sz w:val="24"/>
          <w:szCs w:val="24"/>
        </w:rPr>
        <w:t>:</w:t>
      </w:r>
    </w:p>
    <w:p w14:paraId="3C0D0755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5"/>
          <w:szCs w:val="35"/>
        </w:rPr>
      </w:pPr>
    </w:p>
    <w:p w14:paraId="5ADF1068" w14:textId="77777777" w:rsidR="00DA5251" w:rsidRDefault="00DA5251" w:rsidP="00DA5251">
      <w:pPr>
        <w:spacing w:before="1"/>
        <w:ind w:left="118" w:hanging="11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Artigo</w:t>
      </w:r>
      <w:proofErr w:type="spellEnd"/>
      <w:r>
        <w:rPr>
          <w:b/>
          <w:sz w:val="24"/>
          <w:szCs w:val="24"/>
        </w:rPr>
        <w:t xml:space="preserve"> 1º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Critérios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avaliação</w:t>
      </w:r>
      <w:proofErr w:type="spellEnd"/>
      <w:r>
        <w:rPr>
          <w:sz w:val="24"/>
          <w:szCs w:val="24"/>
        </w:rPr>
        <w:t xml:space="preserve"> para a </w:t>
      </w:r>
      <w:proofErr w:type="spellStart"/>
      <w:r>
        <w:rPr>
          <w:b/>
          <w:sz w:val="24"/>
          <w:szCs w:val="24"/>
        </w:rPr>
        <w:t>Prova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Escrita</w:t>
      </w:r>
      <w:proofErr w:type="spellEnd"/>
      <w:r>
        <w:rPr>
          <w:sz w:val="24"/>
          <w:szCs w:val="24"/>
        </w:rPr>
        <w:t>:</w:t>
      </w:r>
    </w:p>
    <w:p w14:paraId="3A855F64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29A9519A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90" w:line="360" w:lineRule="auto"/>
        <w:ind w:right="9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1) Quanto </w:t>
      </w:r>
      <w:proofErr w:type="spellStart"/>
      <w:r>
        <w:rPr>
          <w:color w:val="000000"/>
          <w:sz w:val="24"/>
          <w:szCs w:val="24"/>
        </w:rPr>
        <w:t>ao</w:t>
      </w:r>
      <w:proofErr w:type="spellEnd"/>
      <w:r>
        <w:rPr>
          <w:color w:val="000000"/>
          <w:sz w:val="24"/>
          <w:szCs w:val="24"/>
        </w:rPr>
        <w:t xml:space="preserve"> Exame de </w:t>
      </w:r>
      <w:proofErr w:type="spellStart"/>
      <w:r>
        <w:rPr>
          <w:color w:val="000000"/>
          <w:sz w:val="24"/>
          <w:szCs w:val="24"/>
        </w:rPr>
        <w:t>Conhecimentos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Ensino de </w:t>
      </w:r>
      <w:proofErr w:type="spellStart"/>
      <w:r>
        <w:rPr>
          <w:b/>
          <w:color w:val="000000"/>
          <w:sz w:val="24"/>
          <w:szCs w:val="24"/>
        </w:rPr>
        <w:t>Ciências</w:t>
      </w:r>
      <w:proofErr w:type="spellEnd"/>
      <w:r>
        <w:rPr>
          <w:b/>
          <w:color w:val="000000"/>
          <w:sz w:val="24"/>
          <w:szCs w:val="24"/>
        </w:rPr>
        <w:t xml:space="preserve"> da </w:t>
      </w:r>
      <w:proofErr w:type="spellStart"/>
      <w:r>
        <w:rPr>
          <w:b/>
          <w:color w:val="000000"/>
          <w:sz w:val="24"/>
          <w:szCs w:val="24"/>
        </w:rPr>
        <w:t>Natureza</w:t>
      </w:r>
      <w:proofErr w:type="spellEnd"/>
      <w:r>
        <w:rPr>
          <w:b/>
          <w:color w:val="000000"/>
          <w:sz w:val="24"/>
          <w:szCs w:val="24"/>
        </w:rPr>
        <w:t xml:space="preserve"> e </w:t>
      </w:r>
      <w:proofErr w:type="spellStart"/>
      <w:r>
        <w:rPr>
          <w:b/>
          <w:color w:val="000000"/>
          <w:sz w:val="24"/>
          <w:szCs w:val="24"/>
        </w:rPr>
        <w:t>Matemática</w:t>
      </w:r>
      <w:proofErr w:type="spellEnd"/>
      <w:r>
        <w:rPr>
          <w:color w:val="000000"/>
          <w:sz w:val="24"/>
          <w:szCs w:val="24"/>
        </w:rPr>
        <w:t xml:space="preserve">: o </w:t>
      </w:r>
      <w:proofErr w:type="spellStart"/>
      <w:r>
        <w:rPr>
          <w:color w:val="000000"/>
          <w:sz w:val="24"/>
          <w:szCs w:val="24"/>
        </w:rPr>
        <w:t>exame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constará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dois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blocos</w:t>
      </w:r>
      <w:proofErr w:type="spellEnd"/>
      <w:r>
        <w:rPr>
          <w:b/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questões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sendo</w:t>
      </w:r>
      <w:proofErr w:type="spellEnd"/>
      <w:r>
        <w:rPr>
          <w:color w:val="000000"/>
          <w:sz w:val="24"/>
          <w:szCs w:val="24"/>
        </w:rPr>
        <w:t xml:space="preserve"> um </w:t>
      </w:r>
      <w:proofErr w:type="spellStart"/>
      <w:r>
        <w:rPr>
          <w:color w:val="000000"/>
          <w:sz w:val="24"/>
          <w:szCs w:val="24"/>
        </w:rPr>
        <w:t>bloco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questões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gerais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BLOCO GERAL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envolvendo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conhecimentos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básicos</w:t>
      </w:r>
      <w:proofErr w:type="spellEnd"/>
      <w:r>
        <w:rPr>
          <w:color w:val="000000"/>
          <w:sz w:val="24"/>
          <w:szCs w:val="24"/>
        </w:rPr>
        <w:t xml:space="preserve"> de </w:t>
      </w:r>
      <w:r>
        <w:rPr>
          <w:b/>
          <w:color w:val="000000"/>
          <w:sz w:val="24"/>
          <w:szCs w:val="24"/>
        </w:rPr>
        <w:t xml:space="preserve">Ensino de </w:t>
      </w:r>
      <w:proofErr w:type="spellStart"/>
      <w:r>
        <w:rPr>
          <w:b/>
          <w:color w:val="000000"/>
          <w:sz w:val="24"/>
          <w:szCs w:val="24"/>
        </w:rPr>
        <w:t>Ciências</w:t>
      </w:r>
      <w:proofErr w:type="spellEnd"/>
      <w:r>
        <w:rPr>
          <w:b/>
          <w:color w:val="000000"/>
          <w:sz w:val="24"/>
          <w:szCs w:val="24"/>
        </w:rPr>
        <w:t xml:space="preserve"> da </w:t>
      </w:r>
      <w:proofErr w:type="spellStart"/>
      <w:r>
        <w:rPr>
          <w:b/>
          <w:color w:val="000000"/>
          <w:sz w:val="24"/>
          <w:szCs w:val="24"/>
        </w:rPr>
        <w:t>Natureza</w:t>
      </w:r>
      <w:proofErr w:type="spellEnd"/>
      <w:r>
        <w:rPr>
          <w:b/>
          <w:color w:val="000000"/>
          <w:sz w:val="24"/>
          <w:szCs w:val="24"/>
        </w:rPr>
        <w:t xml:space="preserve"> e </w:t>
      </w:r>
      <w:proofErr w:type="spellStart"/>
      <w:r>
        <w:rPr>
          <w:b/>
          <w:color w:val="000000"/>
          <w:sz w:val="24"/>
          <w:szCs w:val="24"/>
        </w:rPr>
        <w:t>Matemática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que </w:t>
      </w:r>
      <w:proofErr w:type="spellStart"/>
      <w:r>
        <w:rPr>
          <w:color w:val="000000"/>
          <w:sz w:val="24"/>
          <w:szCs w:val="24"/>
        </w:rPr>
        <w:t>corresponde</w:t>
      </w:r>
      <w:proofErr w:type="spellEnd"/>
      <w:r>
        <w:rPr>
          <w:color w:val="000000"/>
          <w:sz w:val="24"/>
          <w:szCs w:val="24"/>
        </w:rPr>
        <w:t xml:space="preserve"> a 50% da nota </w:t>
      </w:r>
      <w:proofErr w:type="spellStart"/>
      <w:r>
        <w:rPr>
          <w:color w:val="000000"/>
          <w:sz w:val="24"/>
          <w:szCs w:val="24"/>
        </w:rPr>
        <w:t>máxima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prova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cinco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 xml:space="preserve">), e </w:t>
      </w:r>
      <w:proofErr w:type="spellStart"/>
      <w:r>
        <w:rPr>
          <w:color w:val="000000"/>
          <w:sz w:val="24"/>
          <w:szCs w:val="24"/>
        </w:rPr>
        <w:t>dois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BLOCOS ESPECÍFICOS </w:t>
      </w:r>
      <w:proofErr w:type="spellStart"/>
      <w:r>
        <w:rPr>
          <w:color w:val="000000"/>
          <w:sz w:val="24"/>
          <w:szCs w:val="24"/>
        </w:rPr>
        <w:t>versando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sobre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Ensino de </w:t>
      </w:r>
      <w:proofErr w:type="spellStart"/>
      <w:r>
        <w:rPr>
          <w:b/>
          <w:color w:val="000000"/>
          <w:sz w:val="24"/>
          <w:szCs w:val="24"/>
        </w:rPr>
        <w:t>Ciências</w:t>
      </w:r>
      <w:proofErr w:type="spellEnd"/>
      <w:r>
        <w:rPr>
          <w:b/>
          <w:color w:val="000000"/>
          <w:sz w:val="24"/>
          <w:szCs w:val="24"/>
        </w:rPr>
        <w:t xml:space="preserve"> da </w:t>
      </w:r>
      <w:proofErr w:type="spellStart"/>
      <w:r>
        <w:rPr>
          <w:b/>
          <w:color w:val="000000"/>
          <w:sz w:val="24"/>
          <w:szCs w:val="24"/>
        </w:rPr>
        <w:t>Natureza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(Bloco 1) e </w:t>
      </w:r>
      <w:r>
        <w:rPr>
          <w:b/>
          <w:color w:val="000000"/>
          <w:sz w:val="24"/>
          <w:szCs w:val="24"/>
        </w:rPr>
        <w:t xml:space="preserve">Ensino de </w:t>
      </w:r>
      <w:proofErr w:type="spellStart"/>
      <w:r>
        <w:rPr>
          <w:b/>
          <w:color w:val="000000"/>
          <w:sz w:val="24"/>
          <w:szCs w:val="24"/>
        </w:rPr>
        <w:t>Matemática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(Bloco 2), </w:t>
      </w:r>
      <w:proofErr w:type="spellStart"/>
      <w:r>
        <w:rPr>
          <w:color w:val="000000"/>
          <w:sz w:val="24"/>
          <w:szCs w:val="24"/>
        </w:rPr>
        <w:t>cada</w:t>
      </w:r>
      <w:proofErr w:type="spellEnd"/>
      <w:r>
        <w:rPr>
          <w:color w:val="000000"/>
          <w:sz w:val="24"/>
          <w:szCs w:val="24"/>
        </w:rPr>
        <w:t xml:space="preserve"> um </w:t>
      </w:r>
      <w:proofErr w:type="spellStart"/>
      <w:r>
        <w:rPr>
          <w:color w:val="000000"/>
          <w:sz w:val="24"/>
          <w:szCs w:val="24"/>
        </w:rPr>
        <w:t>desses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cobrindo</w:t>
      </w:r>
      <w:proofErr w:type="spellEnd"/>
      <w:r>
        <w:rPr>
          <w:color w:val="000000"/>
          <w:sz w:val="24"/>
          <w:szCs w:val="24"/>
        </w:rPr>
        <w:t xml:space="preserve"> 50% da nota </w:t>
      </w:r>
      <w:proofErr w:type="spellStart"/>
      <w:r>
        <w:rPr>
          <w:color w:val="000000"/>
          <w:sz w:val="24"/>
          <w:szCs w:val="24"/>
        </w:rPr>
        <w:t>máxima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prova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cinco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 xml:space="preserve">). As </w:t>
      </w:r>
      <w:proofErr w:type="spellStart"/>
      <w:r>
        <w:rPr>
          <w:color w:val="000000"/>
          <w:sz w:val="24"/>
          <w:szCs w:val="24"/>
        </w:rPr>
        <w:t>questões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propostas</w:t>
      </w:r>
      <w:proofErr w:type="spellEnd"/>
      <w:r>
        <w:rPr>
          <w:color w:val="000000"/>
          <w:sz w:val="24"/>
          <w:szCs w:val="24"/>
        </w:rPr>
        <w:t xml:space="preserve"> no </w:t>
      </w:r>
      <w:r>
        <w:rPr>
          <w:b/>
          <w:color w:val="000000"/>
          <w:sz w:val="24"/>
          <w:szCs w:val="24"/>
        </w:rPr>
        <w:t xml:space="preserve">BLOCO GERAL </w:t>
      </w:r>
      <w:proofErr w:type="spellStart"/>
      <w:r>
        <w:rPr>
          <w:color w:val="000000"/>
          <w:sz w:val="24"/>
          <w:szCs w:val="24"/>
        </w:rPr>
        <w:t>têm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CARÁTER OBRIGATÓRIO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devendo</w:t>
      </w:r>
      <w:proofErr w:type="spellEnd"/>
      <w:r>
        <w:rPr>
          <w:color w:val="000000"/>
          <w:sz w:val="24"/>
          <w:szCs w:val="24"/>
        </w:rPr>
        <w:t xml:space="preserve"> ser </w:t>
      </w:r>
      <w:proofErr w:type="spellStart"/>
      <w:r>
        <w:rPr>
          <w:color w:val="000000"/>
          <w:sz w:val="24"/>
          <w:szCs w:val="24"/>
        </w:rPr>
        <w:t>respondidas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por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TODOS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candidatos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  <w:u w:val="single"/>
        </w:rPr>
        <w:t>sem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exceção</w:t>
      </w:r>
      <w:proofErr w:type="spellEnd"/>
      <w:r>
        <w:rPr>
          <w:color w:val="000000"/>
          <w:sz w:val="24"/>
          <w:szCs w:val="24"/>
        </w:rPr>
        <w:t xml:space="preserve">. Em </w:t>
      </w:r>
      <w:proofErr w:type="spellStart"/>
      <w:r>
        <w:rPr>
          <w:color w:val="000000"/>
          <w:sz w:val="24"/>
          <w:szCs w:val="24"/>
        </w:rPr>
        <w:t>seguida</w:t>
      </w:r>
      <w:proofErr w:type="spellEnd"/>
      <w:r>
        <w:rPr>
          <w:color w:val="000000"/>
          <w:sz w:val="24"/>
          <w:szCs w:val="24"/>
        </w:rPr>
        <w:t xml:space="preserve">, o </w:t>
      </w:r>
      <w:proofErr w:type="spellStart"/>
      <w:r>
        <w:rPr>
          <w:color w:val="000000"/>
          <w:sz w:val="24"/>
          <w:szCs w:val="24"/>
        </w:rPr>
        <w:t>candidato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fará</w:t>
      </w:r>
      <w:proofErr w:type="spellEnd"/>
      <w:r>
        <w:rPr>
          <w:color w:val="000000"/>
          <w:sz w:val="24"/>
          <w:szCs w:val="24"/>
        </w:rPr>
        <w:t xml:space="preserve"> as </w:t>
      </w:r>
      <w:proofErr w:type="spellStart"/>
      <w:r>
        <w:rPr>
          <w:color w:val="000000"/>
          <w:sz w:val="24"/>
          <w:szCs w:val="24"/>
        </w:rPr>
        <w:t>questões</w:t>
      </w:r>
      <w:proofErr w:type="spellEnd"/>
      <w:r>
        <w:rPr>
          <w:color w:val="000000"/>
          <w:sz w:val="24"/>
          <w:szCs w:val="24"/>
        </w:rPr>
        <w:t xml:space="preserve"> dos </w:t>
      </w:r>
      <w:r>
        <w:rPr>
          <w:b/>
          <w:color w:val="000000"/>
          <w:sz w:val="24"/>
          <w:szCs w:val="24"/>
        </w:rPr>
        <w:t xml:space="preserve">BLOCOS ESPECÍFICOS </w:t>
      </w:r>
      <w:proofErr w:type="spellStart"/>
      <w:r>
        <w:rPr>
          <w:color w:val="000000"/>
          <w:sz w:val="24"/>
          <w:szCs w:val="24"/>
        </w:rPr>
        <w:t>respectivo</w:t>
      </w:r>
      <w:proofErr w:type="spellEnd"/>
      <w:r>
        <w:rPr>
          <w:color w:val="000000"/>
          <w:sz w:val="24"/>
          <w:szCs w:val="24"/>
        </w:rPr>
        <w:t xml:space="preserve"> para as </w:t>
      </w:r>
      <w:proofErr w:type="spellStart"/>
      <w:r>
        <w:rPr>
          <w:color w:val="000000"/>
          <w:sz w:val="24"/>
          <w:szCs w:val="24"/>
        </w:rPr>
        <w:t>linhas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pesquisa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Programa</w:t>
      </w:r>
      <w:proofErr w:type="spellEnd"/>
      <w:r>
        <w:rPr>
          <w:color w:val="000000"/>
          <w:sz w:val="24"/>
          <w:szCs w:val="24"/>
        </w:rPr>
        <w:t xml:space="preserve"> de Pós-</w:t>
      </w:r>
      <w:proofErr w:type="spellStart"/>
      <w:r>
        <w:rPr>
          <w:color w:val="000000"/>
          <w:sz w:val="24"/>
          <w:szCs w:val="24"/>
        </w:rPr>
        <w:t>Graduação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Ensino de </w:t>
      </w:r>
      <w:proofErr w:type="spellStart"/>
      <w:r>
        <w:rPr>
          <w:color w:val="000000"/>
          <w:sz w:val="24"/>
          <w:szCs w:val="24"/>
        </w:rPr>
        <w:t>Ciências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Natureza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Matemática</w:t>
      </w:r>
      <w:proofErr w:type="spellEnd"/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>REGISTRADA POR ESCRITO PELO CANDIDATO NA FOLHA DE RESPOSTAS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ficando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partir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então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vedado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candidato</w:t>
      </w:r>
      <w:proofErr w:type="spellEnd"/>
      <w:r>
        <w:rPr>
          <w:color w:val="000000"/>
          <w:sz w:val="24"/>
          <w:szCs w:val="24"/>
        </w:rPr>
        <w:t xml:space="preserve"> responder e/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requerer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pontuação</w:t>
      </w:r>
      <w:proofErr w:type="spellEnd"/>
      <w:r>
        <w:rPr>
          <w:color w:val="000000"/>
          <w:sz w:val="24"/>
          <w:szCs w:val="24"/>
        </w:rPr>
        <w:t xml:space="preserve"> do outro </w:t>
      </w:r>
      <w:proofErr w:type="spellStart"/>
      <w:r>
        <w:rPr>
          <w:color w:val="000000"/>
          <w:sz w:val="24"/>
          <w:szCs w:val="24"/>
        </w:rPr>
        <w:t>bloco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específico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Fica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determinado</w:t>
      </w:r>
      <w:proofErr w:type="spellEnd"/>
      <w:r>
        <w:rPr>
          <w:color w:val="000000"/>
          <w:sz w:val="24"/>
          <w:szCs w:val="24"/>
        </w:rPr>
        <w:t xml:space="preserve"> que o </w:t>
      </w:r>
      <w:r>
        <w:rPr>
          <w:b/>
          <w:color w:val="000000"/>
          <w:sz w:val="24"/>
          <w:szCs w:val="24"/>
        </w:rPr>
        <w:t xml:space="preserve">BLOCO GERAL </w:t>
      </w:r>
      <w:proofErr w:type="spellStart"/>
      <w:r>
        <w:rPr>
          <w:color w:val="000000"/>
          <w:sz w:val="24"/>
          <w:szCs w:val="24"/>
        </w:rPr>
        <w:t>deverá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constar</w:t>
      </w:r>
      <w:proofErr w:type="spellEnd"/>
      <w:r>
        <w:rPr>
          <w:color w:val="000000"/>
          <w:sz w:val="24"/>
          <w:szCs w:val="24"/>
        </w:rPr>
        <w:t xml:space="preserve"> de </w:t>
      </w:r>
      <w:r>
        <w:rPr>
          <w:b/>
          <w:color w:val="000000"/>
          <w:sz w:val="24"/>
          <w:szCs w:val="24"/>
        </w:rPr>
        <w:t xml:space="preserve">duas </w:t>
      </w:r>
      <w:proofErr w:type="spellStart"/>
      <w:r>
        <w:rPr>
          <w:b/>
          <w:color w:val="000000"/>
          <w:sz w:val="24"/>
          <w:szCs w:val="24"/>
        </w:rPr>
        <w:t>questões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discursivas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subdivididas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não</w:t>
      </w:r>
      <w:proofErr w:type="spellEnd"/>
      <w:r>
        <w:rPr>
          <w:color w:val="000000"/>
          <w:sz w:val="24"/>
          <w:szCs w:val="24"/>
        </w:rPr>
        <w:t xml:space="preserve">), com valor </w:t>
      </w:r>
      <w:proofErr w:type="spellStart"/>
      <w:r>
        <w:rPr>
          <w:color w:val="000000"/>
          <w:sz w:val="24"/>
          <w:szCs w:val="24"/>
        </w:rPr>
        <w:t>agregado</w:t>
      </w:r>
      <w:proofErr w:type="spellEnd"/>
      <w:r>
        <w:rPr>
          <w:color w:val="000000"/>
          <w:sz w:val="24"/>
          <w:szCs w:val="24"/>
        </w:rPr>
        <w:t xml:space="preserve"> de 2,5 (</w:t>
      </w:r>
      <w:proofErr w:type="spellStart"/>
      <w:r>
        <w:rPr>
          <w:color w:val="000000"/>
          <w:sz w:val="24"/>
          <w:szCs w:val="24"/>
        </w:rPr>
        <w:t>dois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meio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cada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compondo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assim</w:t>
      </w:r>
      <w:proofErr w:type="spellEnd"/>
      <w:r>
        <w:rPr>
          <w:color w:val="000000"/>
          <w:sz w:val="24"/>
          <w:szCs w:val="24"/>
        </w:rPr>
        <w:t xml:space="preserve"> nota </w:t>
      </w:r>
      <w:proofErr w:type="spellStart"/>
      <w:r>
        <w:rPr>
          <w:color w:val="000000"/>
          <w:sz w:val="24"/>
          <w:szCs w:val="24"/>
        </w:rPr>
        <w:t>máxima</w:t>
      </w:r>
      <w:proofErr w:type="spellEnd"/>
      <w:r>
        <w:rPr>
          <w:color w:val="000000"/>
          <w:sz w:val="24"/>
          <w:szCs w:val="24"/>
        </w:rPr>
        <w:t xml:space="preserve"> de 5,0 (</w:t>
      </w:r>
      <w:proofErr w:type="spellStart"/>
      <w:r>
        <w:rPr>
          <w:color w:val="000000"/>
          <w:sz w:val="24"/>
          <w:szCs w:val="24"/>
        </w:rPr>
        <w:t>cinco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Já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quanto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aos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BLOCOS ESPECÍFICOS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fica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determinado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cada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bloco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deverá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constar</w:t>
      </w:r>
      <w:proofErr w:type="spellEnd"/>
      <w:r>
        <w:rPr>
          <w:color w:val="000000"/>
          <w:sz w:val="24"/>
          <w:szCs w:val="24"/>
        </w:rPr>
        <w:t xml:space="preserve"> de </w:t>
      </w:r>
      <w:r>
        <w:rPr>
          <w:b/>
          <w:color w:val="000000"/>
          <w:sz w:val="24"/>
          <w:szCs w:val="24"/>
        </w:rPr>
        <w:t xml:space="preserve">duas </w:t>
      </w:r>
      <w:proofErr w:type="spellStart"/>
      <w:r>
        <w:rPr>
          <w:b/>
          <w:color w:val="000000"/>
          <w:sz w:val="24"/>
          <w:szCs w:val="24"/>
        </w:rPr>
        <w:t>questões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discursivas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subdivididas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não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cada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das quais com valor </w:t>
      </w:r>
      <w:proofErr w:type="spellStart"/>
      <w:r>
        <w:rPr>
          <w:color w:val="000000"/>
          <w:sz w:val="24"/>
          <w:szCs w:val="24"/>
        </w:rPr>
        <w:t>agregado</w:t>
      </w:r>
      <w:proofErr w:type="spellEnd"/>
      <w:r>
        <w:rPr>
          <w:color w:val="000000"/>
          <w:sz w:val="24"/>
          <w:szCs w:val="24"/>
        </w:rPr>
        <w:t xml:space="preserve"> de 2,5 (</w:t>
      </w:r>
      <w:proofErr w:type="spellStart"/>
      <w:r>
        <w:rPr>
          <w:color w:val="000000"/>
          <w:sz w:val="24"/>
          <w:szCs w:val="24"/>
        </w:rPr>
        <w:t>dois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meio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completando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assim</w:t>
      </w:r>
      <w:proofErr w:type="spellEnd"/>
      <w:r>
        <w:rPr>
          <w:color w:val="000000"/>
          <w:sz w:val="24"/>
          <w:szCs w:val="24"/>
        </w:rPr>
        <w:t xml:space="preserve">, nota </w:t>
      </w:r>
      <w:proofErr w:type="spellStart"/>
      <w:r>
        <w:rPr>
          <w:color w:val="000000"/>
          <w:sz w:val="24"/>
          <w:szCs w:val="24"/>
        </w:rPr>
        <w:t>máxima</w:t>
      </w:r>
      <w:proofErr w:type="spellEnd"/>
      <w:r>
        <w:rPr>
          <w:color w:val="000000"/>
          <w:sz w:val="24"/>
          <w:szCs w:val="24"/>
        </w:rPr>
        <w:t xml:space="preserve"> de 5,0 (</w:t>
      </w:r>
      <w:proofErr w:type="spellStart"/>
      <w:r>
        <w:rPr>
          <w:color w:val="000000"/>
          <w:sz w:val="24"/>
          <w:szCs w:val="24"/>
        </w:rPr>
        <w:t>cinco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serem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somados</w:t>
      </w:r>
      <w:proofErr w:type="spellEnd"/>
      <w:r>
        <w:rPr>
          <w:color w:val="000000"/>
          <w:sz w:val="24"/>
          <w:szCs w:val="24"/>
        </w:rPr>
        <w:t xml:space="preserve"> à nota </w:t>
      </w:r>
      <w:proofErr w:type="spellStart"/>
      <w:r>
        <w:rPr>
          <w:color w:val="000000"/>
          <w:sz w:val="24"/>
          <w:szCs w:val="24"/>
        </w:rPr>
        <w:t>obtida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candidato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questões</w:t>
      </w:r>
      <w:proofErr w:type="spellEnd"/>
      <w:r>
        <w:rPr>
          <w:color w:val="000000"/>
          <w:sz w:val="24"/>
          <w:szCs w:val="24"/>
        </w:rPr>
        <w:t xml:space="preserve"> do </w:t>
      </w:r>
      <w:r>
        <w:rPr>
          <w:b/>
          <w:color w:val="000000"/>
          <w:sz w:val="24"/>
          <w:szCs w:val="24"/>
        </w:rPr>
        <w:t>BLOCO GERAL</w:t>
      </w:r>
      <w:r>
        <w:rPr>
          <w:color w:val="000000"/>
          <w:sz w:val="24"/>
          <w:szCs w:val="24"/>
        </w:rPr>
        <w:t>.</w:t>
      </w:r>
    </w:p>
    <w:p w14:paraId="5FAC455A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90" w:line="360" w:lineRule="auto"/>
        <w:ind w:right="96"/>
        <w:jc w:val="both"/>
        <w:rPr>
          <w:color w:val="000000"/>
        </w:rPr>
      </w:pPr>
    </w:p>
    <w:p w14:paraId="6EED87AD" w14:textId="77777777" w:rsidR="00DA5251" w:rsidRDefault="00DA5251" w:rsidP="00DA52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120" w:line="360" w:lineRule="auto"/>
        <w:ind w:left="0" w:right="9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b/>
          <w:color w:val="000000"/>
          <w:sz w:val="24"/>
          <w:szCs w:val="24"/>
        </w:rPr>
        <w:t>Prova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Escrita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constará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questões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dissertativas</w:t>
      </w:r>
      <w:proofErr w:type="spellEnd"/>
      <w:r>
        <w:rPr>
          <w:color w:val="000000"/>
          <w:sz w:val="24"/>
          <w:szCs w:val="24"/>
        </w:rPr>
        <w:t xml:space="preserve"> com base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bibliografia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indicada</w:t>
      </w:r>
      <w:proofErr w:type="spellEnd"/>
      <w:r>
        <w:rPr>
          <w:color w:val="000000"/>
          <w:sz w:val="24"/>
          <w:szCs w:val="24"/>
        </w:rPr>
        <w:t xml:space="preserve"> no </w:t>
      </w:r>
      <w:r>
        <w:rPr>
          <w:b/>
          <w:color w:val="000000"/>
          <w:sz w:val="24"/>
          <w:szCs w:val="24"/>
        </w:rPr>
        <w:t xml:space="preserve">Item </w:t>
      </w:r>
      <w:r>
        <w:rPr>
          <w:b/>
          <w:sz w:val="24"/>
          <w:szCs w:val="24"/>
        </w:rPr>
        <w:t xml:space="preserve">14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Edital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de </w:t>
      </w:r>
      <w:proofErr w:type="spellStart"/>
      <w:r>
        <w:rPr>
          <w:sz w:val="24"/>
          <w:szCs w:val="24"/>
        </w:rPr>
        <w:t>Seleção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2026/1</w:t>
      </w:r>
      <w:r>
        <w:rPr>
          <w:color w:val="0070C0"/>
          <w:sz w:val="24"/>
          <w:szCs w:val="24"/>
          <w:highlight w:val="white"/>
        </w:rPr>
        <w:t>;</w:t>
      </w:r>
    </w:p>
    <w:p w14:paraId="297AECF6" w14:textId="77777777" w:rsidR="00DA5251" w:rsidRDefault="00DA5251" w:rsidP="00DA52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360" w:lineRule="auto"/>
        <w:ind w:left="0" w:right="9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Prova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Escrita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realizada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presencialmente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26 de </w:t>
      </w:r>
      <w:proofErr w:type="spellStart"/>
      <w:r>
        <w:rPr>
          <w:b/>
          <w:sz w:val="24"/>
          <w:szCs w:val="24"/>
          <w:u w:val="single"/>
        </w:rPr>
        <w:t>outubro</w:t>
      </w:r>
      <w:proofErr w:type="spellEnd"/>
      <w:r>
        <w:rPr>
          <w:b/>
          <w:sz w:val="24"/>
          <w:szCs w:val="24"/>
          <w:u w:val="single"/>
        </w:rPr>
        <w:t xml:space="preserve"> de 2026</w:t>
      </w:r>
      <w:r>
        <w:rPr>
          <w:color w:val="000000"/>
          <w:sz w:val="24"/>
          <w:szCs w:val="24"/>
        </w:rPr>
        <w:t xml:space="preserve">. </w:t>
      </w:r>
    </w:p>
    <w:p w14:paraId="6BE16F9B" w14:textId="77777777" w:rsidR="00DA5251" w:rsidRDefault="00DA5251" w:rsidP="00DA52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Será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atribuída</w:t>
      </w:r>
      <w:proofErr w:type="spellEnd"/>
      <w:r>
        <w:rPr>
          <w:color w:val="000000"/>
          <w:sz w:val="24"/>
          <w:szCs w:val="24"/>
        </w:rPr>
        <w:t xml:space="preserve"> à </w:t>
      </w:r>
      <w:proofErr w:type="spellStart"/>
      <w:r>
        <w:rPr>
          <w:b/>
          <w:color w:val="000000"/>
          <w:sz w:val="24"/>
          <w:szCs w:val="24"/>
        </w:rPr>
        <w:t>Prova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Escrita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nota de 0,0 (zero) a 10,0 (</w:t>
      </w:r>
      <w:proofErr w:type="spellStart"/>
      <w:r>
        <w:rPr>
          <w:color w:val="000000"/>
          <w:sz w:val="24"/>
          <w:szCs w:val="24"/>
        </w:rPr>
        <w:t>dez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>;</w:t>
      </w:r>
    </w:p>
    <w:p w14:paraId="42839022" w14:textId="77777777" w:rsidR="00DA5251" w:rsidRDefault="00DA5251" w:rsidP="00DA52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139" w:line="360" w:lineRule="auto"/>
        <w:ind w:left="0" w:right="96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Serão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considerados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aprovados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Fase II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candidatos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obtiverem</w:t>
      </w:r>
      <w:proofErr w:type="spellEnd"/>
      <w:r>
        <w:rPr>
          <w:color w:val="000000"/>
          <w:sz w:val="24"/>
          <w:szCs w:val="24"/>
        </w:rPr>
        <w:t xml:space="preserve"> nota </w:t>
      </w:r>
      <w:proofErr w:type="spellStart"/>
      <w:r>
        <w:rPr>
          <w:color w:val="000000"/>
          <w:sz w:val="24"/>
          <w:szCs w:val="24"/>
        </w:rPr>
        <w:t>igual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superior a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,0 (s</w:t>
      </w:r>
      <w:r>
        <w:rPr>
          <w:sz w:val="24"/>
          <w:szCs w:val="24"/>
        </w:rPr>
        <w:t>eis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pontos</w:t>
      </w:r>
      <w:proofErr w:type="spellEnd"/>
      <w:r>
        <w:rPr>
          <w:color w:val="000000"/>
          <w:sz w:val="24"/>
          <w:szCs w:val="24"/>
        </w:rPr>
        <w:t>;</w:t>
      </w:r>
    </w:p>
    <w:p w14:paraId="4C3D47E2" w14:textId="77777777" w:rsidR="00DA5251" w:rsidRDefault="00DA5251" w:rsidP="00DA52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1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pontuação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b/>
          <w:color w:val="000000"/>
          <w:sz w:val="24"/>
          <w:szCs w:val="24"/>
        </w:rPr>
        <w:t>Prova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Escrita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caráter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eliminatório</w:t>
      </w:r>
      <w:proofErr w:type="spellEnd"/>
      <w:r>
        <w:rPr>
          <w:color w:val="000000"/>
          <w:sz w:val="24"/>
          <w:szCs w:val="24"/>
        </w:rPr>
        <w:t>;</w:t>
      </w:r>
    </w:p>
    <w:p w14:paraId="65FB99A4" w14:textId="77777777" w:rsidR="00DA5251" w:rsidRDefault="00DA5251" w:rsidP="00DA52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137"/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Serão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avaliados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seguintes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itens</w:t>
      </w:r>
      <w:proofErr w:type="spellEnd"/>
      <w:r>
        <w:rPr>
          <w:color w:val="000000"/>
          <w:sz w:val="24"/>
          <w:szCs w:val="24"/>
        </w:rPr>
        <w:t>:</w:t>
      </w:r>
    </w:p>
    <w:p w14:paraId="0042220B" w14:textId="77777777" w:rsidR="00DA5251" w:rsidRDefault="00DA5251" w:rsidP="00DA5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"/>
        </w:tabs>
        <w:spacing w:before="13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Domínio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Língua</w:t>
      </w:r>
      <w:proofErr w:type="spellEnd"/>
      <w:r>
        <w:rPr>
          <w:color w:val="000000"/>
          <w:sz w:val="24"/>
          <w:szCs w:val="24"/>
        </w:rPr>
        <w:t xml:space="preserve"> Portuguesa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forma </w:t>
      </w:r>
      <w:proofErr w:type="spellStart"/>
      <w:r>
        <w:rPr>
          <w:color w:val="000000"/>
          <w:sz w:val="24"/>
          <w:szCs w:val="24"/>
        </w:rPr>
        <w:t>escrita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legível</w:t>
      </w:r>
      <w:proofErr w:type="spellEnd"/>
      <w:r>
        <w:rPr>
          <w:color w:val="000000"/>
          <w:sz w:val="24"/>
          <w:szCs w:val="24"/>
        </w:rPr>
        <w:t>;</w:t>
      </w:r>
    </w:p>
    <w:p w14:paraId="04209DF9" w14:textId="77777777" w:rsidR="00DA5251" w:rsidRDefault="00DA5251" w:rsidP="00DA5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before="137"/>
        <w:ind w:left="755" w:hanging="35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Clareza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coesão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sequência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ideias</w:t>
      </w:r>
      <w:proofErr w:type="spellEnd"/>
      <w:r>
        <w:rPr>
          <w:color w:val="000000"/>
          <w:sz w:val="24"/>
          <w:szCs w:val="24"/>
        </w:rPr>
        <w:t>;</w:t>
      </w:r>
    </w:p>
    <w:p w14:paraId="7258FFBE" w14:textId="77777777" w:rsidR="00DA5251" w:rsidRDefault="00DA5251" w:rsidP="00DA5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39"/>
        <w:ind w:left="821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Poder de </w:t>
      </w:r>
      <w:proofErr w:type="spellStart"/>
      <w:r>
        <w:rPr>
          <w:color w:val="000000"/>
          <w:sz w:val="24"/>
          <w:szCs w:val="24"/>
        </w:rPr>
        <w:t>argumentação</w:t>
      </w:r>
      <w:proofErr w:type="spellEnd"/>
      <w:r>
        <w:rPr>
          <w:color w:val="000000"/>
          <w:sz w:val="24"/>
          <w:szCs w:val="24"/>
        </w:rPr>
        <w:t>;</w:t>
      </w:r>
    </w:p>
    <w:p w14:paraId="5B5823A1" w14:textId="77777777" w:rsidR="00DA5251" w:rsidRDefault="00DA5251" w:rsidP="00DA5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137"/>
        <w:ind w:left="807" w:hanging="40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Embasamento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teórico</w:t>
      </w:r>
      <w:proofErr w:type="spellEnd"/>
      <w:r>
        <w:rPr>
          <w:color w:val="000000"/>
          <w:sz w:val="24"/>
          <w:szCs w:val="24"/>
        </w:rPr>
        <w:t>.</w:t>
      </w:r>
    </w:p>
    <w:p w14:paraId="5F5BB812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CB1698C" w14:textId="77777777" w:rsidR="00DA5251" w:rsidRDefault="00DA5251" w:rsidP="00DA5251">
      <w:pPr>
        <w:spacing w:before="194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Artigo</w:t>
      </w:r>
      <w:proofErr w:type="spellEnd"/>
      <w:r>
        <w:rPr>
          <w:b/>
          <w:sz w:val="24"/>
          <w:szCs w:val="24"/>
        </w:rPr>
        <w:t xml:space="preserve"> 2º- </w:t>
      </w:r>
      <w:proofErr w:type="spellStart"/>
      <w:r>
        <w:rPr>
          <w:sz w:val="24"/>
          <w:szCs w:val="24"/>
        </w:rPr>
        <w:t>Critérios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avaliação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pontuação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Currículo</w:t>
      </w:r>
      <w:proofErr w:type="spellEnd"/>
      <w:r>
        <w:rPr>
          <w:b/>
          <w:sz w:val="24"/>
          <w:szCs w:val="24"/>
        </w:rPr>
        <w:t xml:space="preserve"> Lattes</w:t>
      </w:r>
      <w:r>
        <w:rPr>
          <w:sz w:val="24"/>
          <w:szCs w:val="24"/>
        </w:rPr>
        <w:t>:</w:t>
      </w:r>
    </w:p>
    <w:p w14:paraId="1D2B05FD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1691847E" w14:textId="77777777" w:rsidR="00DA5251" w:rsidRPr="00E3743E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96"/>
        <w:jc w:val="both"/>
        <w:rPr>
          <w:color w:val="000000"/>
          <w:sz w:val="24"/>
          <w:szCs w:val="24"/>
          <w:lang w:val="pt-BR"/>
        </w:rPr>
      </w:pPr>
      <w:r w:rsidRPr="00E3743E">
        <w:rPr>
          <w:color w:val="000000"/>
          <w:sz w:val="24"/>
          <w:szCs w:val="24"/>
          <w:lang w:val="pt-BR"/>
        </w:rPr>
        <w:t xml:space="preserve">Serão avaliados somente os currículos dos candidatos aprovados na </w:t>
      </w:r>
      <w:r w:rsidRPr="00E3743E">
        <w:rPr>
          <w:b/>
          <w:color w:val="000000"/>
          <w:sz w:val="24"/>
          <w:szCs w:val="24"/>
          <w:lang w:val="pt-BR"/>
        </w:rPr>
        <w:t xml:space="preserve">Fase II - Prova Escrita. </w:t>
      </w:r>
      <w:r w:rsidRPr="00E3743E">
        <w:rPr>
          <w:color w:val="000000"/>
          <w:sz w:val="24"/>
          <w:szCs w:val="24"/>
          <w:lang w:val="pt-BR"/>
        </w:rPr>
        <w:t xml:space="preserve">A avaliação para pontuação do </w:t>
      </w:r>
      <w:r w:rsidRPr="00E3743E">
        <w:rPr>
          <w:b/>
          <w:color w:val="000000"/>
          <w:sz w:val="24"/>
          <w:szCs w:val="24"/>
          <w:lang w:val="pt-BR"/>
        </w:rPr>
        <w:t xml:space="preserve">Currículo Lattes </w:t>
      </w:r>
      <w:r w:rsidRPr="00E3743E">
        <w:rPr>
          <w:color w:val="000000"/>
          <w:sz w:val="24"/>
          <w:szCs w:val="24"/>
          <w:lang w:val="pt-BR"/>
        </w:rPr>
        <w:t>será efetuada com base na Planilha de Pontuação (</w:t>
      </w:r>
      <w:r w:rsidRPr="00E3743E">
        <w:rPr>
          <w:b/>
          <w:color w:val="000000"/>
          <w:sz w:val="24"/>
          <w:szCs w:val="24"/>
          <w:lang w:val="pt-BR"/>
        </w:rPr>
        <w:t>Anexo III</w:t>
      </w:r>
      <w:r w:rsidRPr="00E3743E">
        <w:rPr>
          <w:color w:val="000000"/>
          <w:sz w:val="24"/>
          <w:szCs w:val="24"/>
          <w:lang w:val="pt-BR"/>
        </w:rPr>
        <w:t>), com a quarta coluna devidamente preenchida com base nos documentos comprobatórios e pontuação determinada pela Comissão de Seleção do Programa de Pós-Graduação em Ensino de Ciências da Natureza e Matemática;</w:t>
      </w:r>
    </w:p>
    <w:p w14:paraId="6794977C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tabs>
          <w:tab w:val="left" w:pos="9050"/>
        </w:tabs>
        <w:spacing w:line="360" w:lineRule="auto"/>
        <w:ind w:right="9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documentos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comprobatórios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deverão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estar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organizados</w:t>
      </w:r>
      <w:proofErr w:type="spellEnd"/>
      <w:r>
        <w:rPr>
          <w:b/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acordo</w:t>
      </w:r>
      <w:proofErr w:type="spellEnd"/>
      <w:r>
        <w:rPr>
          <w:b/>
          <w:color w:val="000000"/>
          <w:sz w:val="24"/>
          <w:szCs w:val="24"/>
        </w:rPr>
        <w:t xml:space="preserve"> com a </w:t>
      </w:r>
      <w:proofErr w:type="spellStart"/>
      <w:r>
        <w:rPr>
          <w:b/>
          <w:color w:val="000000"/>
          <w:sz w:val="24"/>
          <w:szCs w:val="24"/>
        </w:rPr>
        <w:t>sequência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apresentada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Planilha</w:t>
      </w:r>
      <w:proofErr w:type="spellEnd"/>
      <w:r>
        <w:rPr>
          <w:b/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Pontuação</w:t>
      </w:r>
      <w:proofErr w:type="spellEnd"/>
      <w:r>
        <w:rPr>
          <w:b/>
          <w:color w:val="000000"/>
          <w:sz w:val="24"/>
          <w:szCs w:val="24"/>
        </w:rPr>
        <w:t xml:space="preserve"> (Anexo III)</w:t>
      </w:r>
      <w:r>
        <w:rPr>
          <w:color w:val="000000"/>
          <w:sz w:val="24"/>
          <w:szCs w:val="24"/>
        </w:rPr>
        <w:t>;</w:t>
      </w:r>
    </w:p>
    <w:p w14:paraId="4A845559" w14:textId="77777777" w:rsidR="00DA5251" w:rsidRDefault="00DA5251" w:rsidP="00DA5251">
      <w:pPr>
        <w:spacing w:before="4" w:line="357" w:lineRule="auto"/>
        <w:ind w:righ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 </w:t>
      </w:r>
      <w:proofErr w:type="spellStart"/>
      <w:r>
        <w:rPr>
          <w:b/>
          <w:sz w:val="24"/>
          <w:szCs w:val="24"/>
        </w:rPr>
        <w:t>hipótese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alguma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poderão</w:t>
      </w:r>
      <w:proofErr w:type="spellEnd"/>
      <w:r>
        <w:rPr>
          <w:b/>
          <w:sz w:val="24"/>
          <w:szCs w:val="24"/>
        </w:rPr>
        <w:t xml:space="preserve"> ser </w:t>
      </w:r>
      <w:proofErr w:type="spellStart"/>
      <w:r>
        <w:rPr>
          <w:b/>
          <w:sz w:val="24"/>
          <w:szCs w:val="24"/>
        </w:rPr>
        <w:t>acrescentados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após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período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inscrições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atribuída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Currículo</w:t>
      </w:r>
      <w:proofErr w:type="spellEnd"/>
      <w:r>
        <w:rPr>
          <w:b/>
          <w:sz w:val="24"/>
          <w:szCs w:val="24"/>
        </w:rPr>
        <w:t xml:space="preserve"> Lattes </w:t>
      </w:r>
      <w:r>
        <w:rPr>
          <w:sz w:val="24"/>
          <w:szCs w:val="24"/>
        </w:rPr>
        <w:t>nota de 0,0 (zero) a 10,0 (</w:t>
      </w:r>
      <w:proofErr w:type="spellStart"/>
      <w:r>
        <w:rPr>
          <w:sz w:val="24"/>
          <w:szCs w:val="24"/>
        </w:rPr>
        <w:t>dez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pontos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conforme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pontuação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Planilha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constante</w:t>
      </w:r>
      <w:proofErr w:type="spellEnd"/>
      <w:r>
        <w:rPr>
          <w:sz w:val="24"/>
          <w:szCs w:val="24"/>
        </w:rPr>
        <w:t xml:space="preserve"> no </w:t>
      </w:r>
      <w:r>
        <w:rPr>
          <w:b/>
          <w:sz w:val="24"/>
          <w:szCs w:val="24"/>
        </w:rPr>
        <w:t>Anexo III</w:t>
      </w:r>
      <w:r>
        <w:rPr>
          <w:sz w:val="24"/>
          <w:szCs w:val="24"/>
        </w:rPr>
        <w:t>;</w:t>
      </w:r>
    </w:p>
    <w:p w14:paraId="51CB2759" w14:textId="77777777" w:rsidR="00DA5251" w:rsidRDefault="00DA5251" w:rsidP="00DA5251">
      <w:pPr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pontuação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Currículo</w:t>
      </w:r>
      <w:proofErr w:type="spellEnd"/>
      <w:r>
        <w:rPr>
          <w:b/>
          <w:sz w:val="24"/>
          <w:szCs w:val="24"/>
        </w:rPr>
        <w:t xml:space="preserve"> Lattes </w:t>
      </w:r>
      <w:proofErr w:type="spellStart"/>
      <w:r>
        <w:rPr>
          <w:sz w:val="24"/>
          <w:szCs w:val="24"/>
        </w:rPr>
        <w:t>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caráter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classificatório</w:t>
      </w:r>
      <w:proofErr w:type="spellEnd"/>
      <w:r>
        <w:rPr>
          <w:sz w:val="24"/>
          <w:szCs w:val="24"/>
        </w:rPr>
        <w:t>.</w:t>
      </w:r>
    </w:p>
    <w:p w14:paraId="79B1705F" w14:textId="77777777" w:rsidR="00DA5251" w:rsidRDefault="00DA5251" w:rsidP="00DA5251">
      <w:pPr>
        <w:spacing w:before="5"/>
        <w:jc w:val="both"/>
        <w:rPr>
          <w:sz w:val="24"/>
          <w:szCs w:val="24"/>
        </w:rPr>
      </w:pPr>
    </w:p>
    <w:p w14:paraId="2730F40F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14:paraId="1C0FAD8E" w14:textId="77777777" w:rsidR="00DA5251" w:rsidRDefault="00DA5251" w:rsidP="00DA525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Artigo</w:t>
      </w:r>
      <w:proofErr w:type="spellEnd"/>
      <w:r>
        <w:rPr>
          <w:b/>
          <w:sz w:val="24"/>
          <w:szCs w:val="24"/>
        </w:rPr>
        <w:t xml:space="preserve"> 3º- Da Carta de </w:t>
      </w:r>
      <w:proofErr w:type="spellStart"/>
      <w:r>
        <w:rPr>
          <w:b/>
          <w:sz w:val="24"/>
          <w:szCs w:val="24"/>
        </w:rPr>
        <w:t>Intenção</w:t>
      </w:r>
      <w:proofErr w:type="spellEnd"/>
      <w:r>
        <w:rPr>
          <w:sz w:val="24"/>
          <w:szCs w:val="24"/>
        </w:rPr>
        <w:t>:</w:t>
      </w:r>
    </w:p>
    <w:p w14:paraId="2081ECB7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5"/>
          <w:szCs w:val="15"/>
        </w:rPr>
      </w:pPr>
    </w:p>
    <w:p w14:paraId="3362F0F0" w14:textId="77777777" w:rsidR="00DA5251" w:rsidRDefault="00DA5251" w:rsidP="00DA5251">
      <w:pPr>
        <w:tabs>
          <w:tab w:val="left" w:pos="1077"/>
        </w:tabs>
        <w:spacing w:before="120" w:line="360" w:lineRule="auto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Carta de </w:t>
      </w:r>
      <w:proofErr w:type="spellStart"/>
      <w:r>
        <w:rPr>
          <w:b/>
          <w:sz w:val="24"/>
          <w:szCs w:val="24"/>
        </w:rPr>
        <w:t>Intenção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deverá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apresentada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até</w:t>
      </w:r>
      <w:proofErr w:type="spellEnd"/>
      <w:r>
        <w:rPr>
          <w:sz w:val="24"/>
          <w:szCs w:val="24"/>
        </w:rPr>
        <w:t xml:space="preserve"> 04 (</w:t>
      </w:r>
      <w:proofErr w:type="spellStart"/>
      <w:r>
        <w:rPr>
          <w:sz w:val="24"/>
          <w:szCs w:val="24"/>
        </w:rPr>
        <w:t>quatro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páginas</w:t>
      </w:r>
      <w:proofErr w:type="spellEnd"/>
      <w:r>
        <w:rPr>
          <w:sz w:val="24"/>
          <w:szCs w:val="24"/>
        </w:rPr>
        <w:t xml:space="preserve"> e com a </w:t>
      </w:r>
      <w:proofErr w:type="spellStart"/>
      <w:r>
        <w:rPr>
          <w:sz w:val="24"/>
          <w:szCs w:val="24"/>
        </w:rPr>
        <w:t>seguinte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formatação</w:t>
      </w:r>
      <w:proofErr w:type="spellEnd"/>
      <w:r>
        <w:rPr>
          <w:sz w:val="24"/>
          <w:szCs w:val="24"/>
        </w:rPr>
        <w:t xml:space="preserve">: Fonte Times New Roman, </w:t>
      </w:r>
      <w:proofErr w:type="spellStart"/>
      <w:r>
        <w:rPr>
          <w:sz w:val="24"/>
          <w:szCs w:val="24"/>
        </w:rPr>
        <w:t>tamanho</w:t>
      </w:r>
      <w:proofErr w:type="spellEnd"/>
      <w:r>
        <w:rPr>
          <w:sz w:val="24"/>
          <w:szCs w:val="24"/>
        </w:rPr>
        <w:t xml:space="preserve"> 12, com </w:t>
      </w:r>
      <w:proofErr w:type="spellStart"/>
      <w:r>
        <w:rPr>
          <w:sz w:val="24"/>
          <w:szCs w:val="24"/>
        </w:rPr>
        <w:t>espaçamento</w:t>
      </w:r>
      <w:proofErr w:type="spellEnd"/>
      <w:r>
        <w:rPr>
          <w:sz w:val="24"/>
          <w:szCs w:val="24"/>
        </w:rPr>
        <w:t xml:space="preserve"> entre </w:t>
      </w:r>
      <w:proofErr w:type="spellStart"/>
      <w:r>
        <w:rPr>
          <w:sz w:val="24"/>
          <w:szCs w:val="24"/>
        </w:rPr>
        <w:t>linhas</w:t>
      </w:r>
      <w:proofErr w:type="spellEnd"/>
      <w:r>
        <w:rPr>
          <w:sz w:val="24"/>
          <w:szCs w:val="24"/>
        </w:rPr>
        <w:t xml:space="preserve"> 1,5 e </w:t>
      </w:r>
      <w:proofErr w:type="spellStart"/>
      <w:r>
        <w:rPr>
          <w:sz w:val="24"/>
          <w:szCs w:val="24"/>
        </w:rPr>
        <w:t>margens</w:t>
      </w:r>
      <w:proofErr w:type="spellEnd"/>
      <w:r>
        <w:rPr>
          <w:sz w:val="24"/>
          <w:szCs w:val="24"/>
        </w:rPr>
        <w:t xml:space="preserve"> 2,5 cm (superior, inferior, </w:t>
      </w:r>
      <w:proofErr w:type="spellStart"/>
      <w:r>
        <w:rPr>
          <w:sz w:val="24"/>
          <w:szCs w:val="24"/>
        </w:rPr>
        <w:t>esquerda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direita</w:t>
      </w:r>
      <w:proofErr w:type="spellEnd"/>
      <w:r>
        <w:rPr>
          <w:sz w:val="24"/>
          <w:szCs w:val="24"/>
        </w:rPr>
        <w:t>).</w:t>
      </w:r>
    </w:p>
    <w:p w14:paraId="75C1F376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ind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 xml:space="preserve">Carta de </w:t>
      </w:r>
      <w:proofErr w:type="spellStart"/>
      <w:r>
        <w:rPr>
          <w:b/>
          <w:color w:val="000000"/>
          <w:sz w:val="24"/>
          <w:szCs w:val="24"/>
        </w:rPr>
        <w:t>Intenção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deverá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redigida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documento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único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porém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composto</w:t>
      </w:r>
      <w:proofErr w:type="spellEnd"/>
      <w:r>
        <w:rPr>
          <w:color w:val="000000"/>
          <w:sz w:val="24"/>
          <w:szCs w:val="24"/>
        </w:rPr>
        <w:t xml:space="preserve"> de duas partes </w:t>
      </w:r>
      <w:proofErr w:type="spellStart"/>
      <w:r>
        <w:rPr>
          <w:color w:val="000000"/>
          <w:sz w:val="24"/>
          <w:szCs w:val="24"/>
        </w:rPr>
        <w:t>enfatizando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seguintes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itens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2CA5F2A0" w14:textId="77777777" w:rsidR="00DA5251" w:rsidRDefault="00DA5251" w:rsidP="00DA525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5"/>
        </w:tabs>
        <w:spacing w:before="122" w:line="357" w:lineRule="auto"/>
        <w:ind w:right="660" w:hanging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1ª </w:t>
      </w:r>
      <w:proofErr w:type="spellStart"/>
      <w:r>
        <w:rPr>
          <w:b/>
          <w:color w:val="000000"/>
          <w:sz w:val="24"/>
          <w:szCs w:val="24"/>
        </w:rPr>
        <w:t>Parte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limitado</w:t>
      </w:r>
      <w:proofErr w:type="spellEnd"/>
      <w:r>
        <w:rPr>
          <w:color w:val="000000"/>
          <w:sz w:val="24"/>
          <w:szCs w:val="24"/>
        </w:rPr>
        <w:t xml:space="preserve"> a 2 </w:t>
      </w:r>
      <w:proofErr w:type="spellStart"/>
      <w:r>
        <w:rPr>
          <w:color w:val="000000"/>
          <w:sz w:val="24"/>
          <w:szCs w:val="24"/>
        </w:rPr>
        <w:t>páginas</w:t>
      </w:r>
      <w:proofErr w:type="spellEnd"/>
      <w:r>
        <w:rPr>
          <w:color w:val="000000"/>
          <w:sz w:val="24"/>
          <w:szCs w:val="24"/>
        </w:rPr>
        <w:t xml:space="preserve">): </w:t>
      </w:r>
      <w:proofErr w:type="spellStart"/>
      <w:r>
        <w:rPr>
          <w:color w:val="000000"/>
          <w:sz w:val="24"/>
          <w:szCs w:val="24"/>
        </w:rPr>
        <w:t>Identificação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candidato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nome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formação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instituição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área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trabalha</w:t>
      </w:r>
      <w:proofErr w:type="spellEnd"/>
      <w:r>
        <w:rPr>
          <w:color w:val="000000"/>
          <w:sz w:val="24"/>
          <w:szCs w:val="24"/>
        </w:rPr>
        <w:t xml:space="preserve">); </w:t>
      </w:r>
      <w:proofErr w:type="spellStart"/>
      <w:r>
        <w:rPr>
          <w:color w:val="000000"/>
          <w:sz w:val="24"/>
          <w:szCs w:val="24"/>
        </w:rPr>
        <w:t>Experiência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acadêmica</w:t>
      </w:r>
      <w:proofErr w:type="spellEnd"/>
      <w:r>
        <w:rPr>
          <w:color w:val="000000"/>
          <w:sz w:val="24"/>
          <w:szCs w:val="24"/>
        </w:rPr>
        <w:t xml:space="preserve"> e/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profissional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área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abrangência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Curso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áreas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afins</w:t>
      </w:r>
      <w:proofErr w:type="spellEnd"/>
      <w:r>
        <w:rPr>
          <w:color w:val="000000"/>
          <w:sz w:val="24"/>
          <w:szCs w:val="24"/>
        </w:rPr>
        <w:t xml:space="preserve">, se </w:t>
      </w:r>
      <w:proofErr w:type="spellStart"/>
      <w:r>
        <w:rPr>
          <w:color w:val="000000"/>
          <w:sz w:val="24"/>
          <w:szCs w:val="24"/>
        </w:rPr>
        <w:t>houver</w:t>
      </w:r>
      <w:proofErr w:type="spellEnd"/>
      <w:r>
        <w:rPr>
          <w:color w:val="000000"/>
          <w:sz w:val="24"/>
          <w:szCs w:val="24"/>
        </w:rPr>
        <w:t>;</w:t>
      </w:r>
    </w:p>
    <w:p w14:paraId="7559A83B" w14:textId="77777777" w:rsidR="00DA5251" w:rsidRDefault="00DA5251" w:rsidP="00DA525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5"/>
        </w:tabs>
        <w:spacing w:before="122" w:line="357" w:lineRule="auto"/>
        <w:ind w:right="657" w:hanging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2ª </w:t>
      </w:r>
      <w:proofErr w:type="spellStart"/>
      <w:r>
        <w:rPr>
          <w:b/>
          <w:color w:val="000000"/>
          <w:sz w:val="24"/>
          <w:szCs w:val="24"/>
        </w:rPr>
        <w:t>Parte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limitado</w:t>
      </w:r>
      <w:proofErr w:type="spellEnd"/>
      <w:r>
        <w:rPr>
          <w:color w:val="000000"/>
          <w:sz w:val="24"/>
          <w:szCs w:val="24"/>
        </w:rPr>
        <w:t xml:space="preserve"> a 2 </w:t>
      </w:r>
      <w:proofErr w:type="spellStart"/>
      <w:r>
        <w:rPr>
          <w:color w:val="000000"/>
          <w:sz w:val="24"/>
          <w:szCs w:val="24"/>
        </w:rPr>
        <w:t>páginas</w:t>
      </w:r>
      <w:proofErr w:type="spellEnd"/>
      <w:r>
        <w:rPr>
          <w:color w:val="000000"/>
          <w:sz w:val="24"/>
          <w:szCs w:val="24"/>
        </w:rPr>
        <w:t xml:space="preserve">): </w:t>
      </w:r>
      <w:proofErr w:type="spellStart"/>
      <w:r>
        <w:rPr>
          <w:color w:val="000000"/>
          <w:sz w:val="24"/>
          <w:szCs w:val="24"/>
        </w:rPr>
        <w:t>Descrever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motivos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ordem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profissional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intelectual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levaram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candidatar</w:t>
      </w:r>
      <w:proofErr w:type="spellEnd"/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se 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vaga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aluno</w:t>
      </w:r>
      <w:proofErr w:type="spellEnd"/>
      <w:r>
        <w:rPr>
          <w:color w:val="000000"/>
          <w:sz w:val="24"/>
          <w:szCs w:val="24"/>
        </w:rPr>
        <w:t xml:space="preserve"> no PPGECM. </w:t>
      </w:r>
      <w:proofErr w:type="spellStart"/>
      <w:r>
        <w:rPr>
          <w:color w:val="000000"/>
          <w:sz w:val="24"/>
          <w:szCs w:val="24"/>
        </w:rPr>
        <w:t>Descrição</w:t>
      </w:r>
      <w:proofErr w:type="spellEnd"/>
      <w:r>
        <w:rPr>
          <w:color w:val="000000"/>
          <w:sz w:val="24"/>
          <w:szCs w:val="24"/>
        </w:rPr>
        <w:t xml:space="preserve"> dos interesses de </w:t>
      </w:r>
      <w:proofErr w:type="spellStart"/>
      <w:r>
        <w:rPr>
          <w:color w:val="000000"/>
          <w:sz w:val="24"/>
          <w:szCs w:val="24"/>
        </w:rPr>
        <w:t>pesquisa</w:t>
      </w:r>
      <w:proofErr w:type="spellEnd"/>
      <w:r>
        <w:rPr>
          <w:color w:val="000000"/>
          <w:sz w:val="24"/>
          <w:szCs w:val="24"/>
        </w:rPr>
        <w:t xml:space="preserve"> no PPGECM, </w:t>
      </w:r>
      <w:proofErr w:type="spellStart"/>
      <w:r>
        <w:rPr>
          <w:color w:val="000000"/>
          <w:sz w:val="24"/>
          <w:szCs w:val="24"/>
        </w:rPr>
        <w:t>indicando</w:t>
      </w:r>
      <w:proofErr w:type="spellEnd"/>
      <w:r>
        <w:rPr>
          <w:color w:val="000000"/>
          <w:sz w:val="24"/>
          <w:szCs w:val="24"/>
        </w:rPr>
        <w:t xml:space="preserve">, de forma breve, </w:t>
      </w:r>
      <w:proofErr w:type="spellStart"/>
      <w:r>
        <w:rPr>
          <w:color w:val="000000"/>
          <w:sz w:val="24"/>
          <w:szCs w:val="24"/>
        </w:rPr>
        <w:t>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possível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proposta</w:t>
      </w:r>
      <w:proofErr w:type="spellEnd"/>
      <w:r>
        <w:rPr>
          <w:color w:val="000000"/>
          <w:sz w:val="24"/>
          <w:szCs w:val="24"/>
        </w:rPr>
        <w:t xml:space="preserve"> de Pesquisa e de </w:t>
      </w:r>
      <w:proofErr w:type="spellStart"/>
      <w:r>
        <w:rPr>
          <w:color w:val="000000"/>
          <w:sz w:val="24"/>
          <w:szCs w:val="24"/>
        </w:rPr>
        <w:t>Produto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Educacional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elaborar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validar</w:t>
      </w:r>
      <w:proofErr w:type="spellEnd"/>
      <w:r>
        <w:rPr>
          <w:color w:val="000000"/>
          <w:sz w:val="24"/>
          <w:szCs w:val="24"/>
        </w:rPr>
        <w:t xml:space="preserve"> no </w:t>
      </w:r>
      <w:proofErr w:type="spellStart"/>
      <w:r>
        <w:rPr>
          <w:color w:val="000000"/>
          <w:sz w:val="24"/>
          <w:szCs w:val="24"/>
        </w:rPr>
        <w:t>decorrer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pesquisa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Possibilidades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aproveitamento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Curso</w:t>
      </w:r>
      <w:proofErr w:type="spellEnd"/>
      <w:r>
        <w:rPr>
          <w:color w:val="000000"/>
          <w:sz w:val="24"/>
          <w:szCs w:val="24"/>
        </w:rPr>
        <w:t xml:space="preserve"> e da </w:t>
      </w:r>
      <w:proofErr w:type="spellStart"/>
      <w:r>
        <w:rPr>
          <w:color w:val="000000"/>
          <w:sz w:val="24"/>
          <w:szCs w:val="24"/>
        </w:rPr>
        <w:t>pesquisa</w:t>
      </w:r>
      <w:proofErr w:type="spellEnd"/>
      <w:r>
        <w:rPr>
          <w:color w:val="000000"/>
          <w:sz w:val="24"/>
          <w:szCs w:val="24"/>
        </w:rPr>
        <w:t xml:space="preserve"> a ser </w:t>
      </w:r>
      <w:proofErr w:type="spellStart"/>
      <w:r>
        <w:rPr>
          <w:color w:val="000000"/>
          <w:sz w:val="24"/>
          <w:szCs w:val="24"/>
        </w:rPr>
        <w:t>desenvolvida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atuação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profissional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seja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explicitando</w:t>
      </w:r>
      <w:proofErr w:type="spellEnd"/>
      <w:r>
        <w:rPr>
          <w:color w:val="000000"/>
          <w:sz w:val="24"/>
          <w:szCs w:val="24"/>
        </w:rPr>
        <w:t xml:space="preserve"> de que </w:t>
      </w:r>
      <w:proofErr w:type="spellStart"/>
      <w:r>
        <w:rPr>
          <w:color w:val="000000"/>
          <w:sz w:val="24"/>
          <w:szCs w:val="24"/>
        </w:rPr>
        <w:t>maneira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Curso</w:t>
      </w:r>
      <w:proofErr w:type="spellEnd"/>
      <w:r>
        <w:rPr>
          <w:color w:val="000000"/>
          <w:sz w:val="24"/>
          <w:szCs w:val="24"/>
        </w:rPr>
        <w:t xml:space="preserve"> e a </w:t>
      </w:r>
      <w:proofErr w:type="spellStart"/>
      <w:r>
        <w:rPr>
          <w:color w:val="000000"/>
          <w:sz w:val="24"/>
          <w:szCs w:val="24"/>
        </w:rPr>
        <w:t>pesquisa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poderão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contribuir</w:t>
      </w:r>
      <w:proofErr w:type="spellEnd"/>
      <w:r>
        <w:rPr>
          <w:color w:val="000000"/>
          <w:sz w:val="24"/>
          <w:szCs w:val="24"/>
        </w:rPr>
        <w:t xml:space="preserve"> para o </w:t>
      </w:r>
      <w:proofErr w:type="spellStart"/>
      <w:r>
        <w:rPr>
          <w:color w:val="000000"/>
          <w:sz w:val="24"/>
          <w:szCs w:val="24"/>
        </w:rPr>
        <w:t>desenvolvimento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suas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atividades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docentes</w:t>
      </w:r>
      <w:proofErr w:type="spellEnd"/>
      <w:r>
        <w:rPr>
          <w:color w:val="000000"/>
          <w:sz w:val="24"/>
          <w:szCs w:val="24"/>
        </w:rPr>
        <w:t xml:space="preserve">. Outros </w:t>
      </w:r>
      <w:proofErr w:type="spellStart"/>
      <w:r>
        <w:rPr>
          <w:color w:val="000000"/>
          <w:sz w:val="24"/>
          <w:szCs w:val="24"/>
        </w:rPr>
        <w:t>itens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considerar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relevantes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este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processo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seletivo</w:t>
      </w:r>
      <w:proofErr w:type="spellEnd"/>
      <w:r>
        <w:rPr>
          <w:color w:val="000000"/>
          <w:sz w:val="24"/>
          <w:szCs w:val="24"/>
        </w:rPr>
        <w:t>.</w:t>
      </w:r>
    </w:p>
    <w:p w14:paraId="0B97E3E9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5D0F1A83" w14:textId="77777777" w:rsidR="00DA5251" w:rsidRDefault="00DA5251" w:rsidP="00DA5251">
      <w:pPr>
        <w:spacing w:before="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Artigo</w:t>
      </w:r>
      <w:proofErr w:type="spellEnd"/>
      <w:r>
        <w:rPr>
          <w:b/>
          <w:sz w:val="24"/>
          <w:szCs w:val="24"/>
        </w:rPr>
        <w:t xml:space="preserve"> 4º- </w:t>
      </w:r>
      <w:proofErr w:type="spellStart"/>
      <w:r>
        <w:rPr>
          <w:sz w:val="24"/>
          <w:szCs w:val="24"/>
        </w:rPr>
        <w:t>Critérios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definição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b/>
          <w:sz w:val="24"/>
          <w:szCs w:val="24"/>
        </w:rPr>
        <w:t>Nota</w:t>
      </w:r>
      <w:proofErr w:type="spellEnd"/>
      <w:r>
        <w:rPr>
          <w:b/>
          <w:sz w:val="24"/>
          <w:szCs w:val="24"/>
        </w:rPr>
        <w:t xml:space="preserve"> Final </w:t>
      </w: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seletivo</w:t>
      </w:r>
      <w:proofErr w:type="spellEnd"/>
      <w:r>
        <w:rPr>
          <w:sz w:val="24"/>
          <w:szCs w:val="24"/>
        </w:rPr>
        <w:t>:</w:t>
      </w:r>
    </w:p>
    <w:p w14:paraId="27790EA0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6A32CD57" w14:textId="77777777" w:rsidR="00DA5251" w:rsidRDefault="00DA5251" w:rsidP="00DA5251">
      <w:pPr>
        <w:spacing w:line="360" w:lineRule="auto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Nota Final </w:t>
      </w: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definida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média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ponderada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notas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obtidas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Fase II (</w:t>
      </w:r>
      <w:proofErr w:type="spellStart"/>
      <w:r>
        <w:rPr>
          <w:b/>
          <w:sz w:val="24"/>
          <w:szCs w:val="24"/>
        </w:rPr>
        <w:t>Prova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Escrita</w:t>
      </w:r>
      <w:proofErr w:type="spellEnd"/>
      <w:r>
        <w:rPr>
          <w:b/>
          <w:sz w:val="24"/>
          <w:szCs w:val="24"/>
        </w:rPr>
        <w:t>) 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Fase III (</w:t>
      </w:r>
      <w:proofErr w:type="spellStart"/>
      <w:r>
        <w:rPr>
          <w:b/>
          <w:sz w:val="24"/>
          <w:szCs w:val="24"/>
        </w:rPr>
        <w:t>Currículo</w:t>
      </w:r>
      <w:proofErr w:type="spellEnd"/>
      <w:r>
        <w:rPr>
          <w:b/>
          <w:sz w:val="24"/>
          <w:szCs w:val="24"/>
        </w:rPr>
        <w:t xml:space="preserve"> Lattes) </w:t>
      </w:r>
      <w:proofErr w:type="spellStart"/>
      <w:r>
        <w:rPr>
          <w:sz w:val="24"/>
          <w:szCs w:val="24"/>
        </w:rPr>
        <w:t>conforme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critérios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abaixo</w:t>
      </w:r>
      <w:proofErr w:type="spellEnd"/>
      <w:r>
        <w:rPr>
          <w:sz w:val="24"/>
          <w:szCs w:val="24"/>
        </w:rPr>
        <w:t>:</w:t>
      </w:r>
    </w:p>
    <w:p w14:paraId="39FC6BCE" w14:textId="77777777" w:rsidR="00DA5251" w:rsidRDefault="00DA5251" w:rsidP="00DA5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19"/>
        <w:ind w:left="426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Prova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Escrita</w:t>
      </w:r>
      <w:proofErr w:type="spellEnd"/>
      <w:r>
        <w:rPr>
          <w:b/>
          <w:color w:val="000000"/>
          <w:sz w:val="24"/>
          <w:szCs w:val="24"/>
        </w:rPr>
        <w:t xml:space="preserve"> (PE) </w:t>
      </w:r>
      <w:proofErr w:type="spellStart"/>
      <w:r>
        <w:rPr>
          <w:color w:val="000000"/>
          <w:sz w:val="24"/>
          <w:szCs w:val="24"/>
        </w:rPr>
        <w:t>terá</w:t>
      </w:r>
      <w:proofErr w:type="spellEnd"/>
      <w:r>
        <w:rPr>
          <w:color w:val="000000"/>
          <w:sz w:val="24"/>
          <w:szCs w:val="24"/>
        </w:rPr>
        <w:t xml:space="preserve"> peso 2,0;</w:t>
      </w:r>
    </w:p>
    <w:p w14:paraId="23C09893" w14:textId="77777777" w:rsidR="00DA5251" w:rsidRDefault="00DA5251" w:rsidP="00DA5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9"/>
        <w:ind w:left="426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Currículo</w:t>
      </w:r>
      <w:proofErr w:type="spellEnd"/>
      <w:r>
        <w:rPr>
          <w:b/>
          <w:color w:val="000000"/>
          <w:sz w:val="24"/>
          <w:szCs w:val="24"/>
        </w:rPr>
        <w:t xml:space="preserve"> Lattes </w:t>
      </w:r>
      <w:r>
        <w:rPr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CL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terá</w:t>
      </w:r>
      <w:proofErr w:type="spellEnd"/>
      <w:r>
        <w:rPr>
          <w:color w:val="000000"/>
          <w:sz w:val="24"/>
          <w:szCs w:val="24"/>
        </w:rPr>
        <w:t xml:space="preserve"> peso 1,0;</w:t>
      </w:r>
    </w:p>
    <w:p w14:paraId="2EAA17F8" w14:textId="77777777" w:rsidR="00DA5251" w:rsidRDefault="00DA5251" w:rsidP="00DA52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7"/>
        <w:ind w:left="426"/>
        <w:jc w:val="both"/>
        <w:rPr>
          <w:color w:val="000000"/>
          <w:sz w:val="24"/>
          <w:szCs w:val="24"/>
        </w:rPr>
      </w:pPr>
    </w:p>
    <w:p w14:paraId="4E665365" w14:textId="77777777" w:rsidR="00DA5251" w:rsidRDefault="00DA5251" w:rsidP="00DA5251">
      <w:pPr>
        <w:spacing w:before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Nota Final </w:t>
      </w:r>
      <w:proofErr w:type="spellStart"/>
      <w:r>
        <w:rPr>
          <w:sz w:val="24"/>
          <w:szCs w:val="24"/>
        </w:rPr>
        <w:t>será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determinada</w:t>
      </w:r>
      <w:proofErr w:type="spellEnd"/>
      <w:r>
        <w:rPr>
          <w:sz w:val="24"/>
          <w:szCs w:val="24"/>
        </w:rPr>
        <w:t xml:space="preserve"> pela </w:t>
      </w:r>
      <w:proofErr w:type="spellStart"/>
      <w:r>
        <w:rPr>
          <w:sz w:val="24"/>
          <w:szCs w:val="24"/>
        </w:rPr>
        <w:t>seguinte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fórmula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matemática</w:t>
      </w:r>
      <w:proofErr w:type="spellEnd"/>
      <w:r>
        <w:rPr>
          <w:sz w:val="24"/>
          <w:szCs w:val="24"/>
        </w:rPr>
        <w:t>:</w:t>
      </w:r>
    </w:p>
    <w:p w14:paraId="469A1C6A" w14:textId="77777777" w:rsidR="00DA5251" w:rsidRDefault="00DA5251" w:rsidP="00DA5251">
      <w:pPr>
        <w:pStyle w:val="Ttulo1"/>
        <w:spacing w:before="136"/>
        <w:ind w:left="567" w:hanging="141"/>
      </w:pPr>
      <w:proofErr w:type="spellStart"/>
      <w:r>
        <w:t>Nota</w:t>
      </w:r>
      <w:proofErr w:type="spellEnd"/>
      <w:r>
        <w:t xml:space="preserve"> Final = (Nota da PE </w:t>
      </w:r>
      <w:r>
        <w:rPr>
          <w:b w:val="0"/>
        </w:rPr>
        <w:t xml:space="preserve">x </w:t>
      </w:r>
      <w:r>
        <w:t xml:space="preserve">2,0 + Nota do CL </w:t>
      </w:r>
      <w:r>
        <w:rPr>
          <w:b w:val="0"/>
        </w:rPr>
        <w:t xml:space="preserve">x </w:t>
      </w:r>
      <w:r>
        <w:t>1) / (3)</w:t>
      </w:r>
    </w:p>
    <w:p w14:paraId="631E1515" w14:textId="77777777" w:rsidR="00DA5251" w:rsidRDefault="00DA5251"/>
    <w:sectPr w:rsidR="00DA5251" w:rsidSect="00DA5251">
      <w:headerReference w:type="default" r:id="rId7"/>
      <w:pgSz w:w="12240" w:h="15840"/>
      <w:pgMar w:top="2517" w:right="482" w:bottom="27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61D63" w14:textId="77777777" w:rsidR="00B645AB" w:rsidRDefault="00B645AB" w:rsidP="00DA5251">
      <w:r>
        <w:separator/>
      </w:r>
    </w:p>
  </w:endnote>
  <w:endnote w:type="continuationSeparator" w:id="0">
    <w:p w14:paraId="38098621" w14:textId="77777777" w:rsidR="00B645AB" w:rsidRDefault="00B645AB" w:rsidP="00DA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46CF" w14:textId="77777777" w:rsidR="00B645AB" w:rsidRDefault="00B645AB" w:rsidP="00DA5251">
      <w:r>
        <w:separator/>
      </w:r>
    </w:p>
  </w:footnote>
  <w:footnote w:type="continuationSeparator" w:id="0">
    <w:p w14:paraId="7A5B60F4" w14:textId="77777777" w:rsidR="00B645AB" w:rsidRDefault="00B645AB" w:rsidP="00DA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033D" w14:textId="2440F893" w:rsidR="00DA5251" w:rsidRPr="00E3743E" w:rsidRDefault="00DA5251" w:rsidP="00DA5251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0" w:name="_Hlk204696783"/>
    <w:bookmarkStart w:id="1" w:name="_Hlk204696784"/>
    <w:bookmarkStart w:id="2" w:name="_Hlk204696801"/>
    <w:bookmarkStart w:id="3" w:name="_Hlk204696802"/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36A4D664" wp14:editId="6CC180D5">
          <wp:simplePos x="0" y="0"/>
          <wp:positionH relativeFrom="page">
            <wp:posOffset>6223000</wp:posOffset>
          </wp:positionH>
          <wp:positionV relativeFrom="page">
            <wp:posOffset>615340</wp:posOffset>
          </wp:positionV>
          <wp:extent cx="918209" cy="992479"/>
          <wp:effectExtent l="0" t="0" r="0" b="0"/>
          <wp:wrapNone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209" cy="992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743E">
      <w:rPr>
        <w:b/>
        <w:sz w:val="20"/>
        <w:szCs w:val="20"/>
        <w:lang w:val="pt-BR"/>
      </w:rPr>
      <w:t xml:space="preserve"> Ministério da Educação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67868A8" wp14:editId="6453E9D8">
          <wp:simplePos x="0" y="0"/>
          <wp:positionH relativeFrom="column">
            <wp:posOffset>251296</wp:posOffset>
          </wp:positionH>
          <wp:positionV relativeFrom="paragraph">
            <wp:posOffset>51435</wp:posOffset>
          </wp:positionV>
          <wp:extent cx="776177" cy="89274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77" cy="89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30E44B" w14:textId="77777777" w:rsidR="00DA5251" w:rsidRPr="00E3743E" w:rsidRDefault="00DA5251" w:rsidP="00DA5251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4" w:name="_Hlk204696739"/>
    <w:bookmarkStart w:id="5" w:name="_Hlk204696740"/>
    <w:r w:rsidRPr="00E3743E">
      <w:rPr>
        <w:b/>
        <w:sz w:val="20"/>
        <w:szCs w:val="20"/>
        <w:lang w:val="pt-BR"/>
      </w:rPr>
      <w:t>Universidade Federal de Mato Grosso</w:t>
    </w:r>
  </w:p>
  <w:p w14:paraId="1FB306BC" w14:textId="77777777" w:rsidR="00DA5251" w:rsidRPr="00E3743E" w:rsidRDefault="00DA5251" w:rsidP="00DA5251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proofErr w:type="spellStart"/>
    <w:r w:rsidRPr="00E3743E">
      <w:rPr>
        <w:b/>
        <w:sz w:val="20"/>
        <w:szCs w:val="20"/>
        <w:lang w:val="pt-BR"/>
      </w:rPr>
      <w:t>Pró-Reitoria</w:t>
    </w:r>
    <w:proofErr w:type="spellEnd"/>
    <w:r w:rsidRPr="00E3743E">
      <w:rPr>
        <w:b/>
        <w:sz w:val="20"/>
        <w:szCs w:val="20"/>
        <w:lang w:val="pt-BR"/>
      </w:rPr>
      <w:t xml:space="preserve"> de Pós-Graduação</w:t>
    </w:r>
  </w:p>
  <w:p w14:paraId="32162CF2" w14:textId="77777777" w:rsidR="00DA5251" w:rsidRPr="00E3743E" w:rsidRDefault="00DA5251" w:rsidP="00DA5251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 w:rsidRPr="00E3743E">
      <w:rPr>
        <w:b/>
        <w:sz w:val="20"/>
        <w:szCs w:val="20"/>
        <w:lang w:val="pt-BR"/>
      </w:rPr>
      <w:t>Câmpus Universitário de Sinop</w:t>
    </w:r>
  </w:p>
  <w:p w14:paraId="17C700CE" w14:textId="77777777" w:rsidR="00DA5251" w:rsidRPr="00E3743E" w:rsidRDefault="00DA5251" w:rsidP="00DA5251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E3743E">
      <w:rPr>
        <w:b/>
        <w:sz w:val="20"/>
        <w:szCs w:val="20"/>
        <w:lang w:val="pt-BR"/>
      </w:rPr>
      <w:t>Instituto de Ciências Naturais, Humanas e Sociais</w:t>
    </w:r>
  </w:p>
  <w:p w14:paraId="48769DDA" w14:textId="77777777" w:rsidR="00DA5251" w:rsidRPr="00E3743E" w:rsidRDefault="00DA5251" w:rsidP="00DA5251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E3743E">
      <w:rPr>
        <w:b/>
        <w:sz w:val="20"/>
        <w:szCs w:val="20"/>
        <w:lang w:val="pt-BR"/>
      </w:rPr>
      <w:t>Programa de Pós-Graduação em Ensino de Ciências da Natureza</w:t>
    </w:r>
  </w:p>
  <w:p w14:paraId="099284D2" w14:textId="77777777" w:rsidR="00DA5251" w:rsidRDefault="00DA5251" w:rsidP="00DA5251">
    <w:pPr>
      <w:spacing w:before="2"/>
      <w:ind w:left="20" w:firstLine="748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e </w:t>
    </w:r>
    <w:proofErr w:type="spellStart"/>
    <w:r>
      <w:rPr>
        <w:b/>
        <w:sz w:val="20"/>
        <w:szCs w:val="20"/>
      </w:rPr>
      <w:t>Matemática</w:t>
    </w:r>
    <w:proofErr w:type="spellEnd"/>
    <w:r>
      <w:rPr>
        <w:b/>
        <w:sz w:val="20"/>
        <w:szCs w:val="20"/>
      </w:rPr>
      <w:t xml:space="preserve"> - </w:t>
    </w:r>
    <w:proofErr w:type="spellStart"/>
    <w:r>
      <w:rPr>
        <w:b/>
        <w:sz w:val="20"/>
        <w:szCs w:val="20"/>
      </w:rPr>
      <w:t>Mestrado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Profissional</w:t>
    </w:r>
    <w:proofErr w:type="spellEnd"/>
  </w:p>
  <w:bookmarkEnd w:id="0"/>
  <w:bookmarkEnd w:id="1"/>
  <w:bookmarkEnd w:id="2"/>
  <w:bookmarkEnd w:id="3"/>
  <w:bookmarkEnd w:id="4"/>
  <w:bookmarkEnd w:id="5"/>
  <w:p w14:paraId="56521280" w14:textId="47731031" w:rsidR="00DA5251" w:rsidRDefault="00DA5251">
    <w:pPr>
      <w:pStyle w:val="Cabealho"/>
    </w:pPr>
  </w:p>
  <w:p w14:paraId="72C7EF95" w14:textId="77777777" w:rsidR="00DA5251" w:rsidRDefault="00DA52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71D"/>
    <w:multiLevelType w:val="multilevel"/>
    <w:tmpl w:val="20D60030"/>
    <w:lvl w:ilvl="0">
      <w:start w:val="1"/>
      <w:numFmt w:val="lowerLetter"/>
      <w:lvlText w:val="%1)"/>
      <w:lvlJc w:val="left"/>
      <w:pPr>
        <w:ind w:left="7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78" w:hanging="248"/>
      </w:pPr>
    </w:lvl>
    <w:lvl w:ilvl="2">
      <w:start w:val="1"/>
      <w:numFmt w:val="bullet"/>
      <w:lvlText w:val="•"/>
      <w:lvlJc w:val="left"/>
      <w:pPr>
        <w:ind w:left="2557" w:hanging="248"/>
      </w:pPr>
    </w:lvl>
    <w:lvl w:ilvl="3">
      <w:start w:val="1"/>
      <w:numFmt w:val="bullet"/>
      <w:lvlText w:val="•"/>
      <w:lvlJc w:val="left"/>
      <w:pPr>
        <w:ind w:left="3435" w:hanging="248"/>
      </w:pPr>
    </w:lvl>
    <w:lvl w:ilvl="4">
      <w:start w:val="1"/>
      <w:numFmt w:val="bullet"/>
      <w:lvlText w:val="•"/>
      <w:lvlJc w:val="left"/>
      <w:pPr>
        <w:ind w:left="4314" w:hanging="248"/>
      </w:pPr>
    </w:lvl>
    <w:lvl w:ilvl="5">
      <w:start w:val="1"/>
      <w:numFmt w:val="bullet"/>
      <w:lvlText w:val="•"/>
      <w:lvlJc w:val="left"/>
      <w:pPr>
        <w:ind w:left="5193" w:hanging="248"/>
      </w:pPr>
    </w:lvl>
    <w:lvl w:ilvl="6">
      <w:start w:val="1"/>
      <w:numFmt w:val="bullet"/>
      <w:lvlText w:val="•"/>
      <w:lvlJc w:val="left"/>
      <w:pPr>
        <w:ind w:left="6071" w:hanging="247"/>
      </w:pPr>
    </w:lvl>
    <w:lvl w:ilvl="7">
      <w:start w:val="1"/>
      <w:numFmt w:val="bullet"/>
      <w:lvlText w:val="•"/>
      <w:lvlJc w:val="left"/>
      <w:pPr>
        <w:ind w:left="6950" w:hanging="248"/>
      </w:pPr>
    </w:lvl>
    <w:lvl w:ilvl="8">
      <w:start w:val="1"/>
      <w:numFmt w:val="bullet"/>
      <w:lvlText w:val="•"/>
      <w:lvlJc w:val="left"/>
      <w:pPr>
        <w:ind w:left="7829" w:hanging="248"/>
      </w:pPr>
    </w:lvl>
  </w:abstractNum>
  <w:abstractNum w:abstractNumId="1" w15:restartNumberingAfterBreak="0">
    <w:nsid w:val="1C3E3312"/>
    <w:multiLevelType w:val="multilevel"/>
    <w:tmpl w:val="DD9AE194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23" w:hanging="262"/>
      </w:pPr>
      <w:rPr>
        <w:b/>
        <w:sz w:val="24"/>
        <w:szCs w:val="24"/>
      </w:rPr>
    </w:lvl>
    <w:lvl w:ilvl="3">
      <w:numFmt w:val="bullet"/>
      <w:lvlText w:val="●"/>
      <w:lvlJc w:val="left"/>
      <w:pPr>
        <w:ind w:left="1104" w:hanging="262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numFmt w:val="bullet"/>
      <w:lvlText w:val="•"/>
      <w:lvlJc w:val="left"/>
      <w:pPr>
        <w:ind w:left="800" w:hanging="262"/>
      </w:pPr>
    </w:lvl>
    <w:lvl w:ilvl="5">
      <w:numFmt w:val="bullet"/>
      <w:lvlText w:val="•"/>
      <w:lvlJc w:val="left"/>
      <w:pPr>
        <w:ind w:left="820" w:hanging="262"/>
      </w:pPr>
    </w:lvl>
    <w:lvl w:ilvl="6">
      <w:numFmt w:val="bullet"/>
      <w:lvlText w:val="•"/>
      <w:lvlJc w:val="left"/>
      <w:pPr>
        <w:ind w:left="1100" w:hanging="262"/>
      </w:pPr>
    </w:lvl>
    <w:lvl w:ilvl="7">
      <w:numFmt w:val="bullet"/>
      <w:lvlText w:val="•"/>
      <w:lvlJc w:val="left"/>
      <w:pPr>
        <w:ind w:left="3430" w:hanging="262"/>
      </w:pPr>
    </w:lvl>
    <w:lvl w:ilvl="8">
      <w:numFmt w:val="bullet"/>
      <w:lvlText w:val="•"/>
      <w:lvlJc w:val="left"/>
      <w:pPr>
        <w:ind w:left="5760" w:hanging="262"/>
      </w:pPr>
    </w:lvl>
  </w:abstractNum>
  <w:abstractNum w:abstractNumId="2" w15:restartNumberingAfterBreak="0">
    <w:nsid w:val="3ADA73C6"/>
    <w:multiLevelType w:val="multilevel"/>
    <w:tmpl w:val="AD528D38"/>
    <w:lvl w:ilvl="0">
      <w:start w:val="1"/>
      <w:numFmt w:val="decimal"/>
      <w:lvlText w:val="%1)"/>
      <w:lvlJc w:val="left"/>
      <w:pPr>
        <w:ind w:left="118" w:hanging="27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402" w:hanging="356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(%3)"/>
      <w:lvlJc w:val="left"/>
      <w:pPr>
        <w:ind w:left="687" w:hanging="286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793" w:hanging="285"/>
      </w:pPr>
    </w:lvl>
    <w:lvl w:ilvl="4">
      <w:start w:val="1"/>
      <w:numFmt w:val="bullet"/>
      <w:lvlText w:val="•"/>
      <w:lvlJc w:val="left"/>
      <w:pPr>
        <w:ind w:left="2906" w:hanging="286"/>
      </w:pPr>
    </w:lvl>
    <w:lvl w:ilvl="5">
      <w:start w:val="1"/>
      <w:numFmt w:val="bullet"/>
      <w:lvlText w:val="•"/>
      <w:lvlJc w:val="left"/>
      <w:pPr>
        <w:ind w:left="4019" w:hanging="286"/>
      </w:pPr>
    </w:lvl>
    <w:lvl w:ilvl="6">
      <w:start w:val="1"/>
      <w:numFmt w:val="bullet"/>
      <w:lvlText w:val="•"/>
      <w:lvlJc w:val="left"/>
      <w:pPr>
        <w:ind w:left="5133" w:hanging="286"/>
      </w:pPr>
    </w:lvl>
    <w:lvl w:ilvl="7">
      <w:start w:val="1"/>
      <w:numFmt w:val="bullet"/>
      <w:lvlText w:val="•"/>
      <w:lvlJc w:val="left"/>
      <w:pPr>
        <w:ind w:left="6246" w:hanging="286"/>
      </w:pPr>
    </w:lvl>
    <w:lvl w:ilvl="8">
      <w:start w:val="1"/>
      <w:numFmt w:val="bullet"/>
      <w:lvlText w:val="•"/>
      <w:lvlJc w:val="left"/>
      <w:pPr>
        <w:ind w:left="7359" w:hanging="286"/>
      </w:pPr>
    </w:lvl>
  </w:abstractNum>
  <w:num w:numId="1" w16cid:durableId="101733738">
    <w:abstractNumId w:val="0"/>
  </w:num>
  <w:num w:numId="2" w16cid:durableId="791097467">
    <w:abstractNumId w:val="2"/>
  </w:num>
  <w:num w:numId="3" w16cid:durableId="43243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51"/>
    <w:rsid w:val="00A70F19"/>
    <w:rsid w:val="00B645AB"/>
    <w:rsid w:val="00B7253C"/>
    <w:rsid w:val="00DA5251"/>
    <w:rsid w:val="00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873"/>
  <w15:chartTrackingRefBased/>
  <w15:docId w15:val="{520362E8-F5CD-41E3-BA5D-928CF7A2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A5251"/>
    <w:pPr>
      <w:ind w:left="112"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251"/>
    <w:rPr>
      <w:rFonts w:ascii="Times New Roman" w:eastAsia="Times New Roman" w:hAnsi="Times New Roman" w:cs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52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525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A52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A52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Wobeto</dc:creator>
  <cp:keywords/>
  <dc:description/>
  <cp:lastModifiedBy>Patricia Rosinke</cp:lastModifiedBy>
  <cp:revision>2</cp:revision>
  <dcterms:created xsi:type="dcterms:W3CDTF">2025-08-06T18:32:00Z</dcterms:created>
  <dcterms:modified xsi:type="dcterms:W3CDTF">2025-08-06T18:32:00Z</dcterms:modified>
</cp:coreProperties>
</file>